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D80" w:rsidRPr="00A64D80" w:rsidRDefault="00A64D80" w:rsidP="00A64D80">
      <w:pPr>
        <w:keepNext/>
        <w:keepLines/>
        <w:bidi/>
        <w:spacing w:before="240" w:after="0"/>
        <w:outlineLvl w:val="0"/>
        <w:rPr>
          <w:rFonts w:asciiTheme="majorHAnsi" w:eastAsia="IRANSharp,Bold" w:hAnsiTheme="majorHAnsi" w:cs="B Titr"/>
          <w:sz w:val="32"/>
          <w:szCs w:val="24"/>
          <w:rtl/>
        </w:rPr>
      </w:pPr>
      <w:r w:rsidRPr="00A64D80">
        <w:rPr>
          <w:rFonts w:asciiTheme="majorHAnsi" w:eastAsia="IRANSharp,Bold" w:hAnsiTheme="majorHAnsi" w:cs="B Titr" w:hint="cs"/>
          <w:sz w:val="32"/>
          <w:szCs w:val="24"/>
          <w:rtl/>
        </w:rPr>
        <w:t>موازین</w:t>
      </w:r>
      <w:r w:rsidR="004614C6">
        <w:rPr>
          <w:rFonts w:asciiTheme="majorHAnsi" w:eastAsia="IRANSharp,Bold" w:hAnsiTheme="majorHAnsi" w:cs="B Titr"/>
          <w:sz w:val="32"/>
          <w:szCs w:val="24"/>
        </w:rPr>
        <w:t xml:space="preserve"> </w:t>
      </w:r>
      <w:r w:rsidR="004614C6">
        <w:rPr>
          <w:rFonts w:asciiTheme="majorHAnsi" w:eastAsia="IRANSharp,Bold" w:hAnsiTheme="majorHAnsi" w:cs="B Titr" w:hint="cs"/>
          <w:sz w:val="32"/>
          <w:szCs w:val="24"/>
          <w:rtl/>
          <w:lang w:bidi="fa-IR"/>
        </w:rPr>
        <w:t>شماره</w:t>
      </w:r>
      <w:r w:rsidRPr="00A64D80">
        <w:rPr>
          <w:rFonts w:asciiTheme="majorHAnsi" w:eastAsia="IRANSharp,Bold" w:hAnsiTheme="majorHAnsi" w:cs="B Titr" w:hint="cs"/>
          <w:sz w:val="32"/>
          <w:szCs w:val="24"/>
          <w:rtl/>
        </w:rPr>
        <w:t xml:space="preserve"> </w:t>
      </w:r>
      <w:r>
        <w:rPr>
          <w:rFonts w:asciiTheme="majorHAnsi" w:eastAsia="IRANSharp,Bold" w:hAnsiTheme="majorHAnsi" w:cs="B Titr" w:hint="cs"/>
          <w:sz w:val="32"/>
          <w:szCs w:val="24"/>
          <w:rtl/>
        </w:rPr>
        <w:t>344</w:t>
      </w:r>
    </w:p>
    <w:p w:rsidR="00A64D80" w:rsidRPr="00A64D80" w:rsidRDefault="00A64D80" w:rsidP="00A64D80">
      <w:pPr>
        <w:keepNext/>
        <w:keepLines/>
        <w:bidi/>
        <w:spacing w:before="240" w:after="0"/>
        <w:outlineLvl w:val="0"/>
        <w:rPr>
          <w:rFonts w:asciiTheme="majorHAnsi" w:eastAsia="IRANSharp,Bold" w:hAnsiTheme="majorHAnsi" w:cs="B Titr"/>
          <w:sz w:val="32"/>
          <w:szCs w:val="24"/>
          <w:rtl/>
        </w:rPr>
      </w:pPr>
      <w:r w:rsidRPr="00A64D80">
        <w:rPr>
          <w:rFonts w:asciiTheme="majorHAnsi" w:eastAsia="IRANSharp,Bold" w:hAnsiTheme="majorHAnsi" w:cs="B Titr" w:hint="cs"/>
          <w:sz w:val="32"/>
          <w:szCs w:val="24"/>
          <w:rtl/>
        </w:rPr>
        <w:t>احکام جدید حضرت امام خامنه ای (مد ظله العالی) در نماز مسافر و روزه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A64D80">
        <w:rPr>
          <w:rFonts w:ascii="IRANSharp" w:eastAsia="IRANSharp" w:cs="B Lotus" w:hint="cs"/>
          <w:sz w:val="28"/>
          <w:szCs w:val="28"/>
          <w:rtl/>
        </w:rPr>
        <w:t>قال رسول الله صلی الله علیه و آله: اُفّ لکُلّ مُسلِم لا یَجعَل فی کلّ جُمعه یَوماً یَتَفَقَّه فیه أمرَ دینِه و یَسألُ عَن دینه.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  <w:rtl/>
        </w:rPr>
      </w:pPr>
      <w:r w:rsidRPr="00A64D80">
        <w:rPr>
          <w:rFonts w:ascii="IRANSharp" w:eastAsia="IRANSharp" w:cs="B Lotus" w:hint="cs"/>
          <w:sz w:val="28"/>
          <w:szCs w:val="28"/>
          <w:rtl/>
        </w:rPr>
        <w:t xml:space="preserve">وای بر مسلمانی که هفته ای یک روز را به کار آموختن امور دینی خود و پرسیدن مسائل دینی اش اختصاص ندهد. 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A64D80">
        <w:rPr>
          <w:rFonts w:ascii="IRANSharp" w:eastAsia="IRANSharp" w:cs="B Lotus" w:hint="cs"/>
          <w:sz w:val="28"/>
          <w:szCs w:val="28"/>
          <w:rtl/>
        </w:rPr>
        <w:t>محاسن، ج 1، ص 225</w:t>
      </w:r>
    </w:p>
    <w:p w:rsidR="00A64D80" w:rsidRPr="00A64D80" w:rsidRDefault="00A64D80" w:rsidP="00A64D80">
      <w:pPr>
        <w:keepNext/>
        <w:keepLines/>
        <w:numPr>
          <w:ilvl w:val="0"/>
          <w:numId w:val="1"/>
        </w:numPr>
        <w:bidi/>
        <w:spacing w:before="40" w:after="0"/>
        <w:jc w:val="both"/>
        <w:outlineLvl w:val="1"/>
        <w:rPr>
          <w:rFonts w:ascii="B Titr" w:eastAsia="IRANSharp" w:hAnsi="B Titr" w:cs="B Titr"/>
          <w:color w:val="1F4E79" w:themeColor="accent1" w:themeShade="80"/>
          <w:sz w:val="24"/>
          <w:rtl/>
          <w:lang w:bidi="fa-IR"/>
        </w:rPr>
      </w:pPr>
      <w:r w:rsidRPr="00A64D80">
        <w:rPr>
          <w:rFonts w:ascii="B Titr" w:eastAsia="IRANSharp" w:hAnsi="B Titr" w:cs="B Titr" w:hint="cs"/>
          <w:color w:val="1F4E79" w:themeColor="accent1" w:themeShade="80"/>
          <w:sz w:val="24"/>
          <w:rtl/>
          <w:lang w:bidi="fa-IR"/>
        </w:rPr>
        <w:t>شرط تحقق وطن جدید (اتخاذی)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" w:eastAsia="IRANSharp" w:cs="B Lotus"/>
          <w:sz w:val="28"/>
          <w:szCs w:val="28"/>
        </w:rPr>
      </w:pPr>
      <w:r w:rsidRPr="00A64D80">
        <w:rPr>
          <w:rFonts w:ascii="IRANSharp" w:eastAsia="IRANSharp" w:cs="B Lotus" w:hint="eastAsia"/>
          <w:sz w:val="28"/>
          <w:szCs w:val="28"/>
          <w:rtl/>
        </w:rPr>
        <w:t>س</w:t>
      </w:r>
      <w:r w:rsidRPr="00A64D80">
        <w:rPr>
          <w:rFonts w:ascii="IRANSharp" w:eastAsia="IRANSharp" w:cs="B Lotus" w:hint="cs"/>
          <w:sz w:val="28"/>
          <w:szCs w:val="28"/>
          <w:rtl/>
        </w:rPr>
        <w:t>وال: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وطن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شخصی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تهران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است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و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حال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حاضر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قصد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دارد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یکی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از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شهرهای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نزدیک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تهران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ساکن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شده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و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آن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را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وطن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خود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قرار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دهد،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ولی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چون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محل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کسب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و</w:t>
      </w:r>
      <w:r w:rsidRPr="00A64D80"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کار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روزانه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اش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تهران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است،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نمی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تواند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روز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آن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جا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بماند،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چه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رسد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به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شش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ماه،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بلکه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هر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روز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به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محل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کارش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می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رود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و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شب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به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آن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جا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برمی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گردد،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نماز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و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روزه</w:t>
      </w:r>
      <w:r w:rsidRPr="00A64D80">
        <w:rPr>
          <w:rFonts w:ascii="IRANSharp" w:eastAsia="IRANSharp" w:cs="B Lotus" w:hint="c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او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آن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شهر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چه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حکمی</w:t>
      </w:r>
      <w:r w:rsidRPr="00A64D80">
        <w:rPr>
          <w:rFonts w:ascii="IRANSharp" w:eastAsia="IRANSharp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دارد؟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eastAsia"/>
          <w:sz w:val="28"/>
          <w:szCs w:val="28"/>
          <w:rtl/>
        </w:rPr>
        <w:t>ج</w:t>
      </w:r>
      <w:r w:rsidRPr="00A64D80">
        <w:rPr>
          <w:rFonts w:ascii="IRANSharp,Bold" w:eastAsia="IRANSharp,Bold" w:cs="B Lotus"/>
          <w:sz w:val="28"/>
          <w:szCs w:val="28"/>
        </w:rPr>
        <w:t>.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شرط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تحقق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عنوان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وطن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جدید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نیست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انسان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بعد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قصد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توطّن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سکونت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شهری،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طور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مستمر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مدتی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آنجا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بماند،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بلکه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بعد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اینکه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آنجا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عنوان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وطن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جدید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انتخاب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نمود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قصد،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مدت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ی (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چه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فقط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شبها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)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آنجا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سکونت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نمود،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وطن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محسوب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شو</w:t>
      </w:r>
      <w:r w:rsidRPr="00A64D80">
        <w:rPr>
          <w:rFonts w:ascii="IRANSharp,Bold" w:eastAsia="IRANSharp,Bold" w:cs="B Lotus" w:hint="cs"/>
          <w:sz w:val="28"/>
          <w:szCs w:val="28"/>
          <w:rtl/>
          <w:lang w:bidi="fa-IR"/>
        </w:rPr>
        <w:t>د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؛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همچنین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چنانچه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کارهایی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انجام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بدهد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عادتاً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انسان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برای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توطّن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یک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محلی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آن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کارها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انجام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دهد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مثل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تهیه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منزل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انتخاب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محل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کسب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کار،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ولو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زمانی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هم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نماند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وطن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تحقّق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پیدا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کن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د.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u w:val="single"/>
          <w:rtl/>
          <w:lang w:bidi="fa-IR"/>
        </w:rPr>
      </w:pP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(</w:t>
      </w:r>
      <w:r w:rsidRPr="00A64D8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فتوای سابق: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64D80">
        <w:rPr>
          <w:rFonts w:ascii="IRANSharp,Bold" w:eastAsia="IRANSharp,Bold" w:cs="B Lotus"/>
          <w:sz w:val="28"/>
          <w:szCs w:val="28"/>
          <w:u w:val="single"/>
          <w:rtl/>
          <w:lang w:bidi="fa-IR"/>
        </w:rPr>
        <w:t>شرط تحقق عنوان وطن جديد اين نيست كه انسان بعد از قصد توطّن و سكونت در شهري، شش ماه به‌طور مستمر در آن‌جا بماند، بلكه بعد از اين‌كه آن‌جا را به عنوان وطن جديد انتخاب نمود و با اين قصد، مدتي (اگرچه فقط شب‌ها) آن‌جا سكونت نمود، وطن او محسوب مي شود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  <w:lang w:bidi="fa-IR"/>
        </w:rPr>
        <w:t>.)</w:t>
      </w:r>
    </w:p>
    <w:p w:rsidR="00A64D80" w:rsidRPr="00A64D80" w:rsidRDefault="00A64D80" w:rsidP="00A64D80">
      <w:pPr>
        <w:keepNext/>
        <w:keepLines/>
        <w:numPr>
          <w:ilvl w:val="0"/>
          <w:numId w:val="1"/>
        </w:numPr>
        <w:bidi/>
        <w:spacing w:before="40" w:after="0"/>
        <w:ind w:left="1283"/>
        <w:jc w:val="both"/>
        <w:outlineLvl w:val="1"/>
        <w:rPr>
          <w:rFonts w:ascii="B Titr" w:eastAsia="IRANSharp" w:hAnsi="B Titr" w:cs="B Titr"/>
          <w:color w:val="1F4E79" w:themeColor="accent1" w:themeShade="80"/>
          <w:sz w:val="24"/>
          <w:rtl/>
        </w:rPr>
      </w:pPr>
      <w:r w:rsidRPr="00A64D80">
        <w:rPr>
          <w:rFonts w:ascii="B Titr" w:eastAsia="IRANSharp" w:hAnsi="B Titr" w:cs="B Titr" w:hint="cs"/>
          <w:color w:val="1F4E79" w:themeColor="accent1" w:themeShade="80"/>
          <w:sz w:val="24"/>
          <w:rtl/>
        </w:rPr>
        <w:t>اعراض از وطن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cs"/>
          <w:sz w:val="28"/>
          <w:szCs w:val="28"/>
          <w:rtl/>
        </w:rPr>
        <w:t>سوال: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مراد از اعراض از وطن چیست؟ </w:t>
      </w:r>
    </w:p>
    <w:p w:rsidR="00A64D80" w:rsidRPr="00A64D80" w:rsidRDefault="00A64D80" w:rsidP="00F4204D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cs"/>
          <w:sz w:val="28"/>
          <w:szCs w:val="28"/>
          <w:rtl/>
        </w:rPr>
        <w:lastRenderedPageBreak/>
        <w:t xml:space="preserve">ج. اعراض، با خروج از </w:t>
      </w:r>
      <w:r w:rsidRPr="00A64D80">
        <w:rPr>
          <w:rFonts w:ascii="IRANSharp" w:eastAsia="IRANSharp" w:cs="B Lotus" w:hint="cs"/>
          <w:sz w:val="28"/>
          <w:szCs w:val="28"/>
          <w:rtl/>
        </w:rPr>
        <w:t>وطن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با تصمیم بر عدم بازگشت به آنجا</w:t>
      </w:r>
      <w:r w:rsidR="00F4204D">
        <w:rPr>
          <w:rFonts w:ascii="IRANSharp,Bold" w:eastAsia="IRANSharp,Bold" w:cs="B Lotus" w:hint="cs"/>
          <w:sz w:val="28"/>
          <w:szCs w:val="28"/>
          <w:rtl/>
        </w:rPr>
        <w:t xml:space="preserve"> (</w:t>
      </w:r>
      <w:r w:rsidR="00F4204D" w:rsidRPr="00A64D80">
        <w:rPr>
          <w:rFonts w:ascii="IRANSharp,Bold" w:eastAsia="IRANSharp,Bold" w:cs="B Lotus" w:hint="cs"/>
          <w:sz w:val="28"/>
          <w:szCs w:val="28"/>
          <w:rtl/>
        </w:rPr>
        <w:t>اعراض قصدی</w:t>
      </w:r>
      <w:r w:rsidR="00F4204D">
        <w:rPr>
          <w:rFonts w:ascii="IRANSharp,Bold" w:eastAsia="IRANSharp,Bold" w:cs="B Lotus" w:hint="cs"/>
          <w:sz w:val="28"/>
          <w:szCs w:val="28"/>
          <w:rtl/>
        </w:rPr>
        <w:t>)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و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همچنین با علم یا اطمینان به عدم امکان بازگشت، محقّق می شود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(اعراض قهری)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(فتوای سابق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: مراد از اعراض، خروج از وطن با تصميم برعدم بازگشت به آن براي سكونت است.)</w:t>
      </w:r>
    </w:p>
    <w:p w:rsidR="00A64D80" w:rsidRPr="00A64D80" w:rsidRDefault="00A64D80" w:rsidP="00A64D80">
      <w:pPr>
        <w:keepNext/>
        <w:keepLines/>
        <w:numPr>
          <w:ilvl w:val="0"/>
          <w:numId w:val="1"/>
        </w:numPr>
        <w:bidi/>
        <w:spacing w:before="40" w:after="0"/>
        <w:ind w:left="1283"/>
        <w:jc w:val="both"/>
        <w:outlineLvl w:val="1"/>
        <w:rPr>
          <w:rFonts w:ascii="B Titr" w:eastAsia="IRANSharp" w:hAnsi="B Titr" w:cs="B Titr"/>
          <w:color w:val="1F4E79" w:themeColor="accent1" w:themeShade="80"/>
          <w:sz w:val="24"/>
        </w:rPr>
      </w:pPr>
      <w:r w:rsidRPr="00A64D80">
        <w:rPr>
          <w:rFonts w:ascii="B Titr" w:eastAsia="IRANSharp" w:hAnsi="B Titr" w:cs="B Titr" w:hint="cs"/>
          <w:color w:val="1F4E79" w:themeColor="accent1" w:themeShade="80"/>
          <w:sz w:val="24"/>
          <w:rtl/>
        </w:rPr>
        <w:t>روزه خلبان ها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cs"/>
          <w:sz w:val="28"/>
          <w:szCs w:val="28"/>
          <w:rtl/>
        </w:rPr>
        <w:t>سوال: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هواپيما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cs"/>
          <w:sz w:val="28"/>
          <w:szCs w:val="28"/>
          <w:rtl/>
        </w:rPr>
        <w:t>ارتفاع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بالا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مسير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طولاني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حال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پرواز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باشد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پرواز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حدود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ساعت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نيم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تا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سه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ساعت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طول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بكشد،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مهماندار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خلبان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هواپيما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براي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حفظ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تعادل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خود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هر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بيست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دقيقه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احتياج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نوشيدن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دارند،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 اين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صورت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آيا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ماه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مبارك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رمضان،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كفّاره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قضاي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برآن‌ها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واجب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مي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شود؟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cs"/>
          <w:sz w:val="28"/>
          <w:szCs w:val="28"/>
          <w:rtl/>
        </w:rPr>
        <w:t>ج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.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اشتغال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(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مهمانداری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خلبانی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)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برای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فرد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ضروری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باشد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نتواند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ماه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مبارک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مرخصی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بگیرد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یا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راه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دیگری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کسب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cs"/>
          <w:sz w:val="28"/>
          <w:szCs w:val="28"/>
          <w:rtl/>
        </w:rPr>
        <w:t>درآمد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حال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برای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آنها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ضرر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داشته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باشد،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جایز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نوشیدن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افطار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نمایند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قضای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بجا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آورند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حالت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کفّاره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آنها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واجب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نیست</w:t>
      </w:r>
      <w:r w:rsidRPr="00A64D80">
        <w:rPr>
          <w:rFonts w:ascii="IRANSharp,Bold" w:eastAsia="IRANSharp,Bold" w:cs="B Lotus"/>
          <w:sz w:val="28"/>
          <w:szCs w:val="28"/>
          <w:rtl/>
        </w:rPr>
        <w:t>.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cs"/>
          <w:b/>
          <w:bCs/>
          <w:sz w:val="28"/>
          <w:szCs w:val="28"/>
          <w:u w:val="single"/>
          <w:rtl/>
          <w:lang w:bidi="fa-IR"/>
        </w:rPr>
        <w:t>(فتوای سابق:</w:t>
      </w:r>
      <w:r w:rsidRPr="00A64D80">
        <w:rPr>
          <w:rFonts w:ascii="IRANSharp,Bold" w:eastAsia="IRANSharp,Bold" w:cs="B Lotus" w:hint="cs"/>
          <w:sz w:val="28"/>
          <w:szCs w:val="28"/>
          <w:rtl/>
          <w:lang w:bidi="fa-IR"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براي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آنها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ضرر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داشته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باشد،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جايز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كه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نوشيدن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افطار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نمايند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قضاي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بجا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آورند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اين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حالت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كفّاره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آنها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واجب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نيست</w:t>
      </w:r>
      <w:r w:rsidRPr="00A64D80">
        <w:rPr>
          <w:rFonts w:ascii="IRANSharp,Bold" w:eastAsia="IRANSharp,Bold" w:cs="B Lotus"/>
          <w:sz w:val="28"/>
          <w:szCs w:val="28"/>
          <w:rtl/>
        </w:rPr>
        <w:t>.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A64D80" w:rsidRPr="00A64D80" w:rsidRDefault="00A64D80" w:rsidP="00A64D80">
      <w:pPr>
        <w:keepNext/>
        <w:keepLines/>
        <w:numPr>
          <w:ilvl w:val="0"/>
          <w:numId w:val="1"/>
        </w:numPr>
        <w:bidi/>
        <w:spacing w:before="40" w:after="0"/>
        <w:ind w:left="1283"/>
        <w:outlineLvl w:val="1"/>
        <w:rPr>
          <w:rFonts w:ascii="B Titr" w:eastAsia="IRANSharp,Bold" w:hAnsi="B Titr" w:cs="B Titr"/>
          <w:color w:val="1F4E79" w:themeColor="accent1" w:themeShade="80"/>
          <w:sz w:val="24"/>
          <w:rtl/>
        </w:rPr>
      </w:pPr>
      <w:r w:rsidRPr="00A64D80">
        <w:rPr>
          <w:rFonts w:ascii="B Titr" w:eastAsia="IRANSharp,Bold" w:hAnsi="B Titr" w:cs="B Titr" w:hint="cs"/>
          <w:color w:val="1F4E79" w:themeColor="accent1" w:themeShade="80"/>
          <w:sz w:val="24"/>
          <w:rtl/>
        </w:rPr>
        <w:t>سفر قبل از ظهر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</w:rPr>
      </w:pP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سوال: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هرگاه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روزه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دار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بعد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ظهر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مسافرت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کند،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باید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روزة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خود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نگهدارد،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اما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پیش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ظهر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مسافرت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در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صورتی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شب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eastAsia"/>
          <w:sz w:val="28"/>
          <w:szCs w:val="28"/>
          <w:rtl/>
        </w:rPr>
        <w:t>قبل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قصد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سفر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کرده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باشد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روزه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اش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باطل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است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.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ولی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روز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قصد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سفر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کرده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است،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بنابر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احتیاط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واجب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باید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روزه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بگیرد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پس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ماه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رمضان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هم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آن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قضا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eastAsia"/>
          <w:sz w:val="28"/>
          <w:szCs w:val="28"/>
          <w:rtl/>
        </w:rPr>
        <w:t>کن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د.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(</w:t>
      </w:r>
      <w:r w:rsidRPr="00A64D80">
        <w:rPr>
          <w:rFonts w:ascii="IRANSharp,Bold" w:eastAsia="IRANSharp,Bold" w:cs="B Lotus" w:hint="cs"/>
          <w:b/>
          <w:bCs/>
          <w:sz w:val="28"/>
          <w:szCs w:val="28"/>
          <w:u w:val="single"/>
          <w:rtl/>
        </w:rPr>
        <w:t>فتوای سابق: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هرگاه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روزه‌دار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بعد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ظهر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مسافرت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نمايد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بايد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روزه‌ي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خود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تمام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كند،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اما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پيش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ظهر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مسافرت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نمايد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روزه‌اش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باطل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cs"/>
          <w:sz w:val="28"/>
          <w:szCs w:val="28"/>
          <w:rtl/>
        </w:rPr>
        <w:t>است</w:t>
      </w:r>
      <w:r w:rsidRPr="00A64D80">
        <w:rPr>
          <w:rFonts w:ascii="IRANSharp,Bold" w:eastAsia="IRANSharp,Bold" w:cs="B Lotus"/>
          <w:sz w:val="28"/>
          <w:szCs w:val="28"/>
          <w:rtl/>
        </w:rPr>
        <w:t>.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)</w:t>
      </w:r>
    </w:p>
    <w:p w:rsidR="00A64D80" w:rsidRPr="00A64D80" w:rsidRDefault="00A64D80" w:rsidP="00A64D80">
      <w:pPr>
        <w:keepNext/>
        <w:keepLines/>
        <w:numPr>
          <w:ilvl w:val="0"/>
          <w:numId w:val="1"/>
        </w:numPr>
        <w:bidi/>
        <w:spacing w:before="40" w:after="0"/>
        <w:ind w:left="1283"/>
        <w:outlineLvl w:val="1"/>
        <w:rPr>
          <w:rFonts w:ascii="B Titr" w:eastAsia="IRANSharp,Bold" w:hAnsi="B Titr" w:cs="B Titr"/>
          <w:color w:val="1F4E79" w:themeColor="accent1" w:themeShade="80"/>
          <w:sz w:val="24"/>
          <w:rtl/>
        </w:rPr>
      </w:pPr>
      <w:r w:rsidRPr="00A64D80">
        <w:rPr>
          <w:rFonts w:ascii="B Titr" w:eastAsia="IRANSharp,Bold" w:hAnsi="B Titr" w:cs="B Titr" w:hint="cs"/>
          <w:color w:val="1F4E79" w:themeColor="accent1" w:themeShade="80"/>
          <w:sz w:val="24"/>
          <w:rtl/>
        </w:rPr>
        <w:t>مضمضه در حال وضو</w:t>
      </w:r>
    </w:p>
    <w:p w:rsidR="00A64D80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  <w:rtl/>
        </w:rPr>
      </w:pPr>
      <w:r w:rsidRPr="00A64D80">
        <w:rPr>
          <w:rFonts w:ascii="IRANSharp,Bold" w:eastAsia="IRANSharp,Bold" w:cs="B Lotus" w:hint="cs"/>
          <w:sz w:val="28"/>
          <w:szCs w:val="28"/>
          <w:rtl/>
        </w:rPr>
        <w:t>سوال: 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هنگام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وضو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(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مستحب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قدری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دهان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بگرداند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مضمضه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)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اطمینان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فرو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نرفتن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مضمضه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اختیار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فرو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="00F4204D">
        <w:rPr>
          <w:rFonts w:ascii="IRANSharp,Bold" w:eastAsia="IRANSharp,Bold" w:cs="B Lotus" w:hint="c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صورتی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این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کار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برای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وضوی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نماز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واجب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باشد،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روزه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اش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صحیح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است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ولی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اگر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برای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وضوی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غیر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نماز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واجب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و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یا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برای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غیر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وضو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مانند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خنک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شدن</w:t>
      </w:r>
      <w:r w:rsidRPr="00F4204D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F4204D">
        <w:rPr>
          <w:rFonts w:ascii="IRANSharp,Bold" w:eastAsia="IRANSharp,Bold" w:cs="B Lotus" w:hint="cs"/>
          <w:sz w:val="28"/>
          <w:szCs w:val="28"/>
          <w:u w:val="single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امثال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انجام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دهد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اختیار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فرو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رود،</w:t>
      </w:r>
      <w:r w:rsidRPr="00A64D80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بنابر</w:t>
      </w:r>
      <w:r w:rsidRPr="00A64D80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احتیاط</w:t>
      </w:r>
      <w:r w:rsidRPr="00A64D80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باید</w:t>
      </w:r>
      <w:r w:rsidRPr="00A64D80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قضای</w:t>
      </w:r>
      <w:r w:rsidRPr="00A64D80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بگیرد</w:t>
      </w:r>
      <w:r w:rsidRPr="00A64D80">
        <w:rPr>
          <w:rFonts w:ascii="IRANSharp,Bold" w:eastAsia="IRANSharp,Bold" w:cs="B Lotus"/>
          <w:sz w:val="28"/>
          <w:szCs w:val="28"/>
          <w:rtl/>
        </w:rPr>
        <w:t>.</w:t>
      </w:r>
    </w:p>
    <w:p w:rsidR="00BB02DA" w:rsidRPr="00A64D80" w:rsidRDefault="00A64D80" w:rsidP="00A64D80">
      <w:pPr>
        <w:autoSpaceDE w:val="0"/>
        <w:autoSpaceDN w:val="0"/>
        <w:bidi/>
        <w:adjustRightInd w:val="0"/>
        <w:spacing w:after="0" w:line="276" w:lineRule="auto"/>
        <w:ind w:right="-142" w:firstLine="284"/>
        <w:jc w:val="both"/>
        <w:rPr>
          <w:rFonts w:ascii="IRANSharp,Bold" w:eastAsia="IRANSharp,Bold" w:cs="B Lotus"/>
          <w:sz w:val="28"/>
          <w:szCs w:val="28"/>
        </w:rPr>
      </w:pPr>
      <w:r w:rsidRPr="00A64D80">
        <w:rPr>
          <w:rFonts w:ascii="IRANSharp,Bold" w:eastAsia="IRANSharp,Bold" w:cs="B Lotus" w:hint="cs"/>
          <w:sz w:val="28"/>
          <w:szCs w:val="28"/>
          <w:rtl/>
        </w:rPr>
        <w:lastRenderedPageBreak/>
        <w:t>(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فتوای سابق:</w:t>
      </w:r>
      <w:r w:rsidRPr="00A64D80">
        <w:rPr>
          <w:rFonts w:ascii="IRANSharp,Bold" w:eastAsia="IRANSharp,Bold" w:cs="B Lotus" w:hint="cs"/>
          <w:sz w:val="28"/>
          <w:szCs w:val="28"/>
          <w:rtl/>
        </w:rPr>
        <w:t xml:space="preserve"> 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هنگام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وضو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مستحب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قدری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دهان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بگرداند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مضمضه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کند،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کرد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" w:eastAsia="IRANSharp" w:cs="B Lotus" w:hint="cs"/>
          <w:sz w:val="28"/>
          <w:szCs w:val="28"/>
          <w:rtl/>
        </w:rPr>
        <w:t>اختیار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فرو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داده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شد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روزه‌اش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صحیح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است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قضا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واجب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نیست،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ولی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اگر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این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کار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نه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برای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وضو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بلکه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برای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خنک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شدن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امثال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انجام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داد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آب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اختیار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به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حلق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او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فرو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رفت،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باید</w:t>
      </w:r>
      <w:r w:rsidRPr="00A64D80">
        <w:rPr>
          <w:rFonts w:ascii="IRANSharp,Bold" w:eastAsia="IRANSharp,Bold" w:cs="B Lotus"/>
          <w:sz w:val="28"/>
          <w:szCs w:val="28"/>
          <w:u w:val="single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u w:val="single"/>
          <w:rtl/>
        </w:rPr>
        <w:t>قضای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آن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روز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را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bookmarkStart w:id="0" w:name="_GoBack"/>
      <w:bookmarkEnd w:id="0"/>
      <w:r w:rsidRPr="00A64D80">
        <w:rPr>
          <w:rFonts w:ascii="IRANSharp,Bold" w:eastAsia="IRANSharp,Bold" w:cs="B Lotus" w:hint="cs"/>
          <w:sz w:val="28"/>
          <w:szCs w:val="28"/>
          <w:rtl/>
        </w:rPr>
        <w:t>به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جا</w:t>
      </w:r>
      <w:r w:rsidRPr="00A64D80">
        <w:rPr>
          <w:rFonts w:ascii="IRANSharp,Bold" w:eastAsia="IRANSharp,Bold" w:cs="B Lotus"/>
          <w:sz w:val="28"/>
          <w:szCs w:val="28"/>
          <w:rtl/>
        </w:rPr>
        <w:t xml:space="preserve"> </w:t>
      </w:r>
      <w:r w:rsidRPr="00A64D80">
        <w:rPr>
          <w:rFonts w:ascii="IRANSharp,Bold" w:eastAsia="IRANSharp,Bold" w:cs="B Lotus" w:hint="cs"/>
          <w:sz w:val="28"/>
          <w:szCs w:val="28"/>
          <w:rtl/>
        </w:rPr>
        <w:t>آورد.)</w:t>
      </w:r>
    </w:p>
    <w:sectPr w:rsidR="00BB02DA" w:rsidRPr="00A64D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RANSharp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harp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DA4148"/>
    <w:multiLevelType w:val="hybridMultilevel"/>
    <w:tmpl w:val="4BDC979C"/>
    <w:lvl w:ilvl="0" w:tplc="74CA0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E3"/>
    <w:rsid w:val="004614C6"/>
    <w:rsid w:val="007C58E3"/>
    <w:rsid w:val="00A64D80"/>
    <w:rsid w:val="00BB02DA"/>
    <w:rsid w:val="00F4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940061D-3983-4FD9-A39B-10997F9E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510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6</cp:revision>
  <dcterms:created xsi:type="dcterms:W3CDTF">2008-01-01T01:47:00Z</dcterms:created>
  <dcterms:modified xsi:type="dcterms:W3CDTF">2007-12-31T22:42:00Z</dcterms:modified>
</cp:coreProperties>
</file>